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0F" w:rsidRDefault="00875531" w:rsidP="00B25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ТЕХНОЧЕСКИ СПЕЦИФИКАЦИИ</w:t>
      </w:r>
    </w:p>
    <w:p w:rsidR="00B25C0F" w:rsidRDefault="00B25C0F" w:rsidP="00B25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C0F" w:rsidRDefault="00B25C0F" w:rsidP="00B25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919" w:rsidRPr="00B25C0F" w:rsidRDefault="004F493B" w:rsidP="00B25C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C0F">
        <w:rPr>
          <w:rFonts w:ascii="Times New Roman" w:hAnsi="Times New Roman" w:cs="Times New Roman"/>
          <w:sz w:val="24"/>
          <w:szCs w:val="24"/>
        </w:rPr>
        <w:t xml:space="preserve">Входно/изходен шлюз за персонал с вградени </w:t>
      </w:r>
      <w:proofErr w:type="spellStart"/>
      <w:r w:rsidRPr="00B25C0F">
        <w:rPr>
          <w:rFonts w:ascii="Times New Roman" w:hAnsi="Times New Roman" w:cs="Times New Roman"/>
          <w:sz w:val="24"/>
          <w:szCs w:val="24"/>
        </w:rPr>
        <w:t>дифузери</w:t>
      </w:r>
      <w:proofErr w:type="spellEnd"/>
      <w:r w:rsidRPr="00B25C0F">
        <w:rPr>
          <w:rFonts w:ascii="Times New Roman" w:hAnsi="Times New Roman" w:cs="Times New Roman"/>
          <w:sz w:val="24"/>
          <w:szCs w:val="24"/>
        </w:rPr>
        <w:t xml:space="preserve"> на страницата</w:t>
      </w:r>
      <w:r w:rsidR="00B25C0F">
        <w:rPr>
          <w:rFonts w:ascii="Times New Roman" w:hAnsi="Times New Roman" w:cs="Times New Roman"/>
          <w:sz w:val="24"/>
          <w:szCs w:val="24"/>
        </w:rPr>
        <w:t>- 1 бр.</w:t>
      </w:r>
    </w:p>
    <w:p w:rsidR="004F493B" w:rsidRPr="00B25C0F" w:rsidRDefault="004F493B" w:rsidP="00B25C0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0F">
        <w:rPr>
          <w:rFonts w:ascii="Times New Roman" w:hAnsi="Times New Roman" w:cs="Times New Roman"/>
          <w:sz w:val="24"/>
          <w:szCs w:val="24"/>
        </w:rPr>
        <w:t xml:space="preserve">Скорост на </w:t>
      </w:r>
      <w:proofErr w:type="spellStart"/>
      <w:r w:rsidR="008F4E37">
        <w:rPr>
          <w:rFonts w:ascii="Times New Roman" w:hAnsi="Times New Roman" w:cs="Times New Roman"/>
          <w:sz w:val="24"/>
          <w:szCs w:val="24"/>
        </w:rPr>
        <w:t>обдухване</w:t>
      </w:r>
      <w:proofErr w:type="spellEnd"/>
      <w:r w:rsidRPr="00B25C0F">
        <w:rPr>
          <w:rFonts w:ascii="Times New Roman" w:hAnsi="Times New Roman" w:cs="Times New Roman"/>
          <w:sz w:val="24"/>
          <w:szCs w:val="24"/>
        </w:rPr>
        <w:t xml:space="preserve"> 23-2</w:t>
      </w:r>
      <w:r w:rsidR="00875531">
        <w:rPr>
          <w:rFonts w:ascii="Times New Roman" w:hAnsi="Times New Roman" w:cs="Times New Roman"/>
          <w:sz w:val="24"/>
          <w:szCs w:val="24"/>
        </w:rPr>
        <w:t xml:space="preserve"> </w:t>
      </w:r>
      <w:r w:rsidRPr="00B25C0F">
        <w:rPr>
          <w:rFonts w:ascii="Times New Roman" w:hAnsi="Times New Roman" w:cs="Times New Roman"/>
          <w:sz w:val="24"/>
          <w:szCs w:val="24"/>
        </w:rPr>
        <w:t>7 м/с</w:t>
      </w:r>
    </w:p>
    <w:p w:rsidR="004F493B" w:rsidRPr="00B25C0F" w:rsidRDefault="004F493B" w:rsidP="00B25C0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0F">
        <w:rPr>
          <w:rFonts w:ascii="Times New Roman" w:hAnsi="Times New Roman" w:cs="Times New Roman"/>
          <w:sz w:val="24"/>
          <w:szCs w:val="24"/>
        </w:rPr>
        <w:t xml:space="preserve">Автоматично заключване на </w:t>
      </w:r>
      <w:r w:rsidR="00BC2371" w:rsidRPr="00B25C0F">
        <w:rPr>
          <w:rFonts w:ascii="Times New Roman" w:hAnsi="Times New Roman" w:cs="Times New Roman"/>
          <w:sz w:val="24"/>
          <w:szCs w:val="24"/>
        </w:rPr>
        <w:t>срещуположната</w:t>
      </w:r>
      <w:r w:rsidRPr="00B25C0F">
        <w:rPr>
          <w:rFonts w:ascii="Times New Roman" w:hAnsi="Times New Roman" w:cs="Times New Roman"/>
          <w:sz w:val="24"/>
          <w:szCs w:val="24"/>
        </w:rPr>
        <w:t xml:space="preserve"> врата за контролиране на достъпа.</w:t>
      </w:r>
    </w:p>
    <w:p w:rsidR="004F493B" w:rsidRPr="00B25C0F" w:rsidRDefault="004F493B" w:rsidP="00B25C0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0F">
        <w:rPr>
          <w:rFonts w:ascii="Times New Roman" w:hAnsi="Times New Roman" w:cs="Times New Roman"/>
          <w:sz w:val="24"/>
          <w:szCs w:val="24"/>
        </w:rPr>
        <w:t xml:space="preserve">Възможност за контролиране/програмиране времето за </w:t>
      </w:r>
      <w:proofErr w:type="spellStart"/>
      <w:r w:rsidRPr="00B25C0F">
        <w:rPr>
          <w:rFonts w:ascii="Times New Roman" w:hAnsi="Times New Roman" w:cs="Times New Roman"/>
          <w:sz w:val="24"/>
          <w:szCs w:val="24"/>
        </w:rPr>
        <w:t>обдухване</w:t>
      </w:r>
      <w:proofErr w:type="spellEnd"/>
      <w:r w:rsidRPr="00B25C0F">
        <w:rPr>
          <w:rFonts w:ascii="Times New Roman" w:hAnsi="Times New Roman" w:cs="Times New Roman"/>
          <w:sz w:val="24"/>
          <w:szCs w:val="24"/>
        </w:rPr>
        <w:t>, Възможност за определяне посоките на преминаване.</w:t>
      </w:r>
    </w:p>
    <w:p w:rsidR="004F493B" w:rsidRPr="00B25C0F" w:rsidRDefault="004F493B" w:rsidP="00B25C0F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5C0F">
        <w:rPr>
          <w:rFonts w:ascii="Times New Roman" w:hAnsi="Times New Roman" w:cs="Times New Roman"/>
          <w:sz w:val="24"/>
          <w:szCs w:val="24"/>
        </w:rPr>
        <w:t xml:space="preserve">Приемен/експедиционен шлюз с вграден </w:t>
      </w:r>
      <w:proofErr w:type="spellStart"/>
      <w:r w:rsidRPr="00B25C0F">
        <w:rPr>
          <w:rFonts w:ascii="Times New Roman" w:hAnsi="Times New Roman" w:cs="Times New Roman"/>
          <w:sz w:val="24"/>
          <w:szCs w:val="24"/>
        </w:rPr>
        <w:t>интерлок</w:t>
      </w:r>
      <w:proofErr w:type="spellEnd"/>
      <w:r w:rsidRPr="00B25C0F">
        <w:rPr>
          <w:rFonts w:ascii="Times New Roman" w:hAnsi="Times New Roman" w:cs="Times New Roman"/>
          <w:sz w:val="24"/>
          <w:szCs w:val="24"/>
        </w:rPr>
        <w:t xml:space="preserve"> ме</w:t>
      </w:r>
      <w:r w:rsidR="00B25C0F">
        <w:rPr>
          <w:rFonts w:ascii="Times New Roman" w:hAnsi="Times New Roman" w:cs="Times New Roman"/>
          <w:sz w:val="24"/>
          <w:szCs w:val="24"/>
        </w:rPr>
        <w:t>ханизъм за санитарно изпълнение- 2 бр.</w:t>
      </w:r>
    </w:p>
    <w:p w:rsidR="004F493B" w:rsidRPr="00B25C0F" w:rsidRDefault="004F493B" w:rsidP="00B25C0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0F">
        <w:rPr>
          <w:rFonts w:ascii="Times New Roman" w:hAnsi="Times New Roman" w:cs="Times New Roman"/>
          <w:sz w:val="24"/>
          <w:szCs w:val="24"/>
        </w:rPr>
        <w:t>Да е изработен от неръждаема стомана</w:t>
      </w:r>
      <w:r w:rsidR="006E1692">
        <w:rPr>
          <w:rFonts w:ascii="Times New Roman" w:hAnsi="Times New Roman" w:cs="Times New Roman"/>
          <w:sz w:val="24"/>
          <w:szCs w:val="24"/>
        </w:rPr>
        <w:t>.</w:t>
      </w:r>
    </w:p>
    <w:p w:rsidR="006E1692" w:rsidRDefault="004F493B" w:rsidP="00B25C0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0F">
        <w:rPr>
          <w:rFonts w:ascii="Times New Roman" w:hAnsi="Times New Roman" w:cs="Times New Roman"/>
          <w:sz w:val="24"/>
          <w:szCs w:val="24"/>
        </w:rPr>
        <w:t xml:space="preserve">Фиксиран </w:t>
      </w:r>
      <w:proofErr w:type="spellStart"/>
      <w:r w:rsidRPr="00B25C0F">
        <w:rPr>
          <w:rFonts w:ascii="Times New Roman" w:hAnsi="Times New Roman" w:cs="Times New Roman"/>
          <w:sz w:val="24"/>
          <w:szCs w:val="24"/>
        </w:rPr>
        <w:t>фланец</w:t>
      </w:r>
      <w:proofErr w:type="spellEnd"/>
      <w:r w:rsidRPr="00B25C0F">
        <w:rPr>
          <w:rFonts w:ascii="Times New Roman" w:hAnsi="Times New Roman" w:cs="Times New Roman"/>
          <w:sz w:val="24"/>
          <w:szCs w:val="24"/>
        </w:rPr>
        <w:t xml:space="preserve"> от едната страна и подвижен от другата</w:t>
      </w:r>
      <w:r w:rsidR="006E1692">
        <w:rPr>
          <w:rFonts w:ascii="Times New Roman" w:hAnsi="Times New Roman" w:cs="Times New Roman"/>
          <w:sz w:val="24"/>
          <w:szCs w:val="24"/>
        </w:rPr>
        <w:t>.</w:t>
      </w:r>
    </w:p>
    <w:p w:rsidR="004F493B" w:rsidRPr="00B25C0F" w:rsidRDefault="004F493B" w:rsidP="00B25C0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0F">
        <w:rPr>
          <w:rFonts w:ascii="Times New Roman" w:hAnsi="Times New Roman" w:cs="Times New Roman"/>
          <w:sz w:val="24"/>
          <w:szCs w:val="24"/>
        </w:rPr>
        <w:t xml:space="preserve"> Работни </w:t>
      </w:r>
      <w:r w:rsidR="008F4E37">
        <w:rPr>
          <w:rFonts w:ascii="Times New Roman" w:hAnsi="Times New Roman" w:cs="Times New Roman"/>
          <w:sz w:val="24"/>
          <w:szCs w:val="24"/>
        </w:rPr>
        <w:t>р</w:t>
      </w:r>
      <w:r w:rsidRPr="00B25C0F">
        <w:rPr>
          <w:rFonts w:ascii="Times New Roman" w:hAnsi="Times New Roman" w:cs="Times New Roman"/>
          <w:sz w:val="24"/>
          <w:szCs w:val="24"/>
        </w:rPr>
        <w:t>азмери</w:t>
      </w:r>
      <w:r w:rsidR="006E1692">
        <w:rPr>
          <w:rFonts w:ascii="Times New Roman" w:hAnsi="Times New Roman" w:cs="Times New Roman"/>
          <w:sz w:val="24"/>
          <w:szCs w:val="24"/>
        </w:rPr>
        <w:t xml:space="preserve"> </w:t>
      </w:r>
      <w:r w:rsidRPr="00B25C0F">
        <w:rPr>
          <w:rFonts w:ascii="Times New Roman" w:hAnsi="Times New Roman" w:cs="Times New Roman"/>
          <w:sz w:val="24"/>
          <w:szCs w:val="24"/>
        </w:rPr>
        <w:t>Ш 610 х В 610 х Д</w:t>
      </w:r>
      <w:r w:rsidR="00F13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B25C0F">
        <w:rPr>
          <w:rFonts w:ascii="Times New Roman" w:hAnsi="Times New Roman" w:cs="Times New Roman"/>
          <w:sz w:val="24"/>
          <w:szCs w:val="24"/>
        </w:rPr>
        <w:t>610</w:t>
      </w:r>
      <w:r w:rsidR="00875531">
        <w:rPr>
          <w:rFonts w:ascii="Times New Roman" w:hAnsi="Times New Roman" w:cs="Times New Roman"/>
          <w:sz w:val="24"/>
          <w:szCs w:val="24"/>
        </w:rPr>
        <w:t>, допустимо отклонение ± 10%.</w:t>
      </w:r>
    </w:p>
    <w:p w:rsidR="004F493B" w:rsidRPr="00B25C0F" w:rsidRDefault="004F493B" w:rsidP="00B25C0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0F">
        <w:rPr>
          <w:rFonts w:ascii="Times New Roman" w:hAnsi="Times New Roman" w:cs="Times New Roman"/>
          <w:sz w:val="24"/>
          <w:szCs w:val="24"/>
        </w:rPr>
        <w:t xml:space="preserve">Вградена </w:t>
      </w:r>
      <w:r w:rsidRPr="00B25C0F">
        <w:rPr>
          <w:rFonts w:ascii="Times New Roman" w:hAnsi="Times New Roman" w:cs="Times New Roman"/>
          <w:sz w:val="24"/>
          <w:szCs w:val="24"/>
          <w:lang w:val="en-US"/>
        </w:rPr>
        <w:t xml:space="preserve">UV </w:t>
      </w:r>
      <w:r w:rsidRPr="00B25C0F">
        <w:rPr>
          <w:rFonts w:ascii="Times New Roman" w:hAnsi="Times New Roman" w:cs="Times New Roman"/>
          <w:sz w:val="24"/>
          <w:szCs w:val="24"/>
        </w:rPr>
        <w:t>лампа</w:t>
      </w:r>
      <w:r w:rsidR="006E1692">
        <w:rPr>
          <w:rFonts w:ascii="Times New Roman" w:hAnsi="Times New Roman" w:cs="Times New Roman"/>
          <w:sz w:val="24"/>
          <w:szCs w:val="24"/>
        </w:rPr>
        <w:t>.</w:t>
      </w:r>
    </w:p>
    <w:p w:rsidR="00B25C0F" w:rsidRPr="004F493B" w:rsidRDefault="00B25C0F"/>
    <w:sectPr w:rsidR="00B25C0F" w:rsidRPr="004F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5D35"/>
    <w:multiLevelType w:val="hybridMultilevel"/>
    <w:tmpl w:val="2392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4C"/>
    <w:rsid w:val="00264919"/>
    <w:rsid w:val="004F493B"/>
    <w:rsid w:val="006E1692"/>
    <w:rsid w:val="00875531"/>
    <w:rsid w:val="008F4E37"/>
    <w:rsid w:val="00A9084C"/>
    <w:rsid w:val="00B25C0F"/>
    <w:rsid w:val="00B87BDE"/>
    <w:rsid w:val="00BC2371"/>
    <w:rsid w:val="00E826A0"/>
    <w:rsid w:val="00F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Todor Ganchev</cp:lastModifiedBy>
  <cp:revision>9</cp:revision>
  <cp:lastPrinted>2015-12-30T11:49:00Z</cp:lastPrinted>
  <dcterms:created xsi:type="dcterms:W3CDTF">2015-12-27T20:48:00Z</dcterms:created>
  <dcterms:modified xsi:type="dcterms:W3CDTF">2016-01-04T12:46:00Z</dcterms:modified>
</cp:coreProperties>
</file>