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A5" w:rsidRDefault="005F03D3" w:rsidP="005F03D3">
      <w:pPr>
        <w:keepNext/>
        <w:spacing w:line="276" w:lineRule="auto"/>
        <w:jc w:val="righ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ПРИЛОЖЕНИЕ 2</w:t>
      </w:r>
    </w:p>
    <w:p w:rsidR="005F03D3" w:rsidRDefault="005F03D3" w:rsidP="007B28B3">
      <w:pPr>
        <w:keepNext/>
        <w:spacing w:line="276" w:lineRule="auto"/>
        <w:jc w:val="center"/>
        <w:rPr>
          <w:b/>
          <w:sz w:val="24"/>
          <w:szCs w:val="24"/>
          <w:lang w:val="bg-BG"/>
        </w:rPr>
      </w:pPr>
    </w:p>
    <w:p w:rsidR="005F03D3" w:rsidRDefault="005F03D3" w:rsidP="007B28B3">
      <w:pPr>
        <w:keepNext/>
        <w:spacing w:line="276" w:lineRule="auto"/>
        <w:jc w:val="center"/>
        <w:rPr>
          <w:b/>
          <w:sz w:val="24"/>
          <w:szCs w:val="24"/>
          <w:lang w:val="bg-BG"/>
        </w:rPr>
      </w:pPr>
    </w:p>
    <w:p w:rsidR="007B28B3" w:rsidRPr="001D3373" w:rsidRDefault="007B28B3" w:rsidP="007B28B3">
      <w:pPr>
        <w:keepNext/>
        <w:spacing w:line="276" w:lineRule="auto"/>
        <w:jc w:val="center"/>
        <w:rPr>
          <w:b/>
          <w:sz w:val="24"/>
          <w:szCs w:val="24"/>
          <w:lang w:val="bg-BG"/>
        </w:rPr>
      </w:pPr>
      <w:r w:rsidRPr="001D3373">
        <w:rPr>
          <w:b/>
          <w:sz w:val="24"/>
          <w:szCs w:val="24"/>
          <w:lang w:val="bg-BG"/>
        </w:rPr>
        <w:t>МЕТОДИКА ЗА ОЦЕНКА НА ОФЕРТИТЕ</w:t>
      </w:r>
    </w:p>
    <w:p w:rsidR="007B28B3" w:rsidRPr="001D3373" w:rsidRDefault="007B28B3" w:rsidP="007B28B3">
      <w:pPr>
        <w:keepNext/>
        <w:spacing w:line="276" w:lineRule="auto"/>
        <w:jc w:val="both"/>
        <w:rPr>
          <w:sz w:val="24"/>
          <w:szCs w:val="24"/>
          <w:lang w:val="ru-RU"/>
        </w:rPr>
      </w:pPr>
    </w:p>
    <w:p w:rsidR="007B28B3" w:rsidRPr="00773D6C" w:rsidRDefault="007B28B3" w:rsidP="007B28B3">
      <w:pPr>
        <w:keepNext/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773D6C">
        <w:rPr>
          <w:sz w:val="24"/>
          <w:szCs w:val="24"/>
          <w:lang w:val="ru-RU"/>
        </w:rPr>
        <w:t xml:space="preserve">Критерият за оценка на офертите е </w:t>
      </w:r>
      <w:r w:rsidRPr="00773D6C">
        <w:rPr>
          <w:sz w:val="24"/>
          <w:szCs w:val="24"/>
          <w:lang w:val="bg-BG"/>
        </w:rPr>
        <w:t>„</w:t>
      </w:r>
      <w:r w:rsidRPr="00773D6C">
        <w:rPr>
          <w:b/>
          <w:sz w:val="24"/>
          <w:szCs w:val="24"/>
          <w:lang w:val="ru-RU"/>
        </w:rPr>
        <w:t>Икономически най-изгодната оферта</w:t>
      </w:r>
      <w:r w:rsidRPr="00773D6C">
        <w:rPr>
          <w:b/>
          <w:sz w:val="24"/>
          <w:szCs w:val="24"/>
          <w:lang w:val="bg-BG"/>
        </w:rPr>
        <w:t>”</w:t>
      </w:r>
      <w:r w:rsidRPr="00773D6C">
        <w:rPr>
          <w:sz w:val="24"/>
          <w:szCs w:val="24"/>
          <w:lang w:val="ru-RU"/>
        </w:rPr>
        <w:t xml:space="preserve">. </w:t>
      </w:r>
    </w:p>
    <w:p w:rsidR="00773D6C" w:rsidRPr="00773D6C" w:rsidRDefault="00773D6C" w:rsidP="00773D6C">
      <w:pPr>
        <w:spacing w:line="360" w:lineRule="auto"/>
        <w:ind w:left="-360" w:firstLine="1080"/>
        <w:jc w:val="both"/>
        <w:rPr>
          <w:sz w:val="24"/>
          <w:szCs w:val="24"/>
        </w:rPr>
      </w:pPr>
      <w:proofErr w:type="spellStart"/>
      <w:r w:rsidRPr="00773D6C">
        <w:rPr>
          <w:sz w:val="24"/>
          <w:szCs w:val="24"/>
        </w:rPr>
        <w:t>Показатели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за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определяне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на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комплексната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оценка</w:t>
      </w:r>
      <w:proofErr w:type="spellEnd"/>
      <w:r w:rsidRPr="00773D6C">
        <w:rPr>
          <w:sz w:val="24"/>
          <w:szCs w:val="24"/>
        </w:rPr>
        <w:t>:</w:t>
      </w:r>
    </w:p>
    <w:p w:rsidR="00773D6C" w:rsidRPr="00773D6C" w:rsidRDefault="00773D6C" w:rsidP="00773D6C">
      <w:pPr>
        <w:spacing w:line="360" w:lineRule="auto"/>
        <w:ind w:left="-360" w:firstLine="1080"/>
        <w:jc w:val="both"/>
        <w:rPr>
          <w:sz w:val="24"/>
          <w:szCs w:val="24"/>
        </w:rPr>
      </w:pPr>
      <w:r w:rsidRPr="00773D6C">
        <w:rPr>
          <w:b/>
          <w:sz w:val="24"/>
          <w:szCs w:val="24"/>
        </w:rPr>
        <w:t xml:space="preserve">а) </w:t>
      </w:r>
      <w:proofErr w:type="spellStart"/>
      <w:r w:rsidRPr="00773D6C">
        <w:rPr>
          <w:b/>
          <w:sz w:val="24"/>
          <w:szCs w:val="24"/>
        </w:rPr>
        <w:t>Цена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за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изпълнение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на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поръчката</w:t>
      </w:r>
      <w:proofErr w:type="spellEnd"/>
      <w:r w:rsidRPr="00773D6C">
        <w:rPr>
          <w:b/>
          <w:sz w:val="24"/>
          <w:szCs w:val="24"/>
        </w:rPr>
        <w:t xml:space="preserve"> (Р1)</w:t>
      </w:r>
      <w:r w:rsidRPr="00773D6C">
        <w:rPr>
          <w:sz w:val="24"/>
          <w:szCs w:val="24"/>
        </w:rPr>
        <w:t xml:space="preserve"> – </w:t>
      </w:r>
      <w:proofErr w:type="spellStart"/>
      <w:r w:rsidRPr="00773D6C">
        <w:rPr>
          <w:b/>
          <w:sz w:val="24"/>
          <w:szCs w:val="24"/>
        </w:rPr>
        <w:t>относителна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тежест</w:t>
      </w:r>
      <w:proofErr w:type="spellEnd"/>
      <w:r w:rsidRPr="00773D6C">
        <w:rPr>
          <w:b/>
          <w:sz w:val="24"/>
          <w:szCs w:val="24"/>
        </w:rPr>
        <w:t xml:space="preserve"> </w:t>
      </w:r>
      <w:r w:rsidRPr="00773D6C">
        <w:rPr>
          <w:b/>
          <w:sz w:val="24"/>
          <w:szCs w:val="24"/>
          <w:lang w:val="bg-BG"/>
        </w:rPr>
        <w:t>88</w:t>
      </w:r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точки</w:t>
      </w:r>
      <w:proofErr w:type="spellEnd"/>
      <w:r w:rsidRPr="00773D6C">
        <w:rPr>
          <w:sz w:val="24"/>
          <w:szCs w:val="24"/>
        </w:rPr>
        <w:t>;</w:t>
      </w:r>
    </w:p>
    <w:p w:rsidR="00773D6C" w:rsidRPr="00773D6C" w:rsidRDefault="00773D6C" w:rsidP="00773D6C">
      <w:pPr>
        <w:spacing w:line="360" w:lineRule="auto"/>
        <w:ind w:left="-360" w:firstLine="1080"/>
        <w:jc w:val="both"/>
        <w:rPr>
          <w:b/>
          <w:sz w:val="24"/>
          <w:szCs w:val="24"/>
        </w:rPr>
      </w:pPr>
      <w:r w:rsidRPr="00773D6C">
        <w:rPr>
          <w:b/>
          <w:sz w:val="24"/>
          <w:szCs w:val="24"/>
        </w:rPr>
        <w:t xml:space="preserve">б) </w:t>
      </w:r>
      <w:proofErr w:type="spellStart"/>
      <w:r w:rsidRPr="00773D6C">
        <w:rPr>
          <w:b/>
          <w:sz w:val="24"/>
          <w:szCs w:val="24"/>
        </w:rPr>
        <w:t>Технически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преимущества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на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предлаганото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оборудване</w:t>
      </w:r>
      <w:proofErr w:type="spellEnd"/>
      <w:r w:rsidRPr="00773D6C">
        <w:rPr>
          <w:b/>
          <w:sz w:val="24"/>
          <w:szCs w:val="24"/>
        </w:rPr>
        <w:t xml:space="preserve"> (Р2) – </w:t>
      </w:r>
      <w:proofErr w:type="spellStart"/>
      <w:r w:rsidRPr="00773D6C">
        <w:rPr>
          <w:b/>
          <w:sz w:val="24"/>
          <w:szCs w:val="24"/>
        </w:rPr>
        <w:t>относителна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тежест</w:t>
      </w:r>
      <w:proofErr w:type="spellEnd"/>
      <w:r w:rsidRPr="00773D6C">
        <w:rPr>
          <w:b/>
          <w:sz w:val="24"/>
          <w:szCs w:val="24"/>
        </w:rPr>
        <w:t xml:space="preserve"> </w:t>
      </w:r>
      <w:r w:rsidRPr="00773D6C">
        <w:rPr>
          <w:b/>
          <w:sz w:val="24"/>
          <w:szCs w:val="24"/>
          <w:lang w:val="bg-BG"/>
        </w:rPr>
        <w:t>12</w:t>
      </w:r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точки</w:t>
      </w:r>
      <w:proofErr w:type="spellEnd"/>
      <w:r w:rsidRPr="00773D6C">
        <w:rPr>
          <w:b/>
          <w:sz w:val="24"/>
          <w:szCs w:val="24"/>
        </w:rPr>
        <w:t>;</w:t>
      </w:r>
    </w:p>
    <w:p w:rsidR="00773D6C" w:rsidRPr="00773D6C" w:rsidRDefault="00773D6C" w:rsidP="00773D6C">
      <w:pPr>
        <w:spacing w:line="360" w:lineRule="auto"/>
        <w:ind w:left="-360" w:firstLine="1080"/>
        <w:jc w:val="both"/>
        <w:rPr>
          <w:sz w:val="24"/>
          <w:szCs w:val="24"/>
        </w:rPr>
      </w:pPr>
      <w:proofErr w:type="spellStart"/>
      <w:r w:rsidRPr="00773D6C">
        <w:rPr>
          <w:sz w:val="24"/>
          <w:szCs w:val="24"/>
        </w:rPr>
        <w:t>Относителната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тежест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на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показателите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се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получава</w:t>
      </w:r>
      <w:proofErr w:type="spellEnd"/>
      <w:r w:rsidRPr="00773D6C">
        <w:rPr>
          <w:sz w:val="24"/>
          <w:szCs w:val="24"/>
        </w:rPr>
        <w:t xml:space="preserve">, </w:t>
      </w:r>
      <w:proofErr w:type="spellStart"/>
      <w:r w:rsidRPr="00773D6C">
        <w:rPr>
          <w:sz w:val="24"/>
          <w:szCs w:val="24"/>
        </w:rPr>
        <w:t>както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следва</w:t>
      </w:r>
      <w:proofErr w:type="spellEnd"/>
      <w:r w:rsidRPr="00773D6C">
        <w:rPr>
          <w:sz w:val="24"/>
          <w:szCs w:val="24"/>
        </w:rPr>
        <w:t>:</w:t>
      </w:r>
    </w:p>
    <w:p w:rsidR="00773D6C" w:rsidRPr="00773D6C" w:rsidRDefault="00773D6C" w:rsidP="00773D6C">
      <w:pPr>
        <w:spacing w:line="360" w:lineRule="auto"/>
        <w:ind w:left="-360" w:firstLine="1080"/>
        <w:jc w:val="both"/>
        <w:rPr>
          <w:sz w:val="24"/>
          <w:szCs w:val="24"/>
        </w:rPr>
      </w:pPr>
      <w:r w:rsidRPr="00773D6C">
        <w:rPr>
          <w:b/>
          <w:sz w:val="24"/>
          <w:szCs w:val="24"/>
        </w:rPr>
        <w:t xml:space="preserve">1. </w:t>
      </w:r>
      <w:proofErr w:type="spellStart"/>
      <w:r w:rsidRPr="00773D6C">
        <w:rPr>
          <w:b/>
          <w:sz w:val="24"/>
          <w:szCs w:val="24"/>
        </w:rPr>
        <w:t>По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показателя</w:t>
      </w:r>
      <w:proofErr w:type="spellEnd"/>
      <w:r w:rsidRPr="00773D6C">
        <w:rPr>
          <w:b/>
          <w:sz w:val="24"/>
          <w:szCs w:val="24"/>
        </w:rPr>
        <w:t xml:space="preserve"> „</w:t>
      </w:r>
      <w:proofErr w:type="spellStart"/>
      <w:r w:rsidRPr="00773D6C">
        <w:rPr>
          <w:b/>
          <w:sz w:val="24"/>
          <w:szCs w:val="24"/>
        </w:rPr>
        <w:t>Цена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за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изпълнение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на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поръчката</w:t>
      </w:r>
      <w:proofErr w:type="spellEnd"/>
      <w:proofErr w:type="gramStart"/>
      <w:r w:rsidRPr="00773D6C">
        <w:rPr>
          <w:b/>
          <w:sz w:val="24"/>
          <w:szCs w:val="24"/>
        </w:rPr>
        <w:t>“ (</w:t>
      </w:r>
      <w:proofErr w:type="gramEnd"/>
      <w:r w:rsidRPr="00773D6C">
        <w:rPr>
          <w:b/>
          <w:sz w:val="24"/>
          <w:szCs w:val="24"/>
        </w:rPr>
        <w:t>Р1)</w:t>
      </w:r>
      <w:r w:rsidRPr="00773D6C">
        <w:rPr>
          <w:sz w:val="24"/>
          <w:szCs w:val="24"/>
        </w:rPr>
        <w:t xml:space="preserve"> - </w:t>
      </w:r>
      <w:proofErr w:type="spellStart"/>
      <w:r w:rsidRPr="00773D6C">
        <w:rPr>
          <w:sz w:val="24"/>
          <w:szCs w:val="24"/>
        </w:rPr>
        <w:t>изразява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се</w:t>
      </w:r>
      <w:proofErr w:type="spellEnd"/>
      <w:r w:rsidRPr="00773D6C">
        <w:rPr>
          <w:sz w:val="24"/>
          <w:szCs w:val="24"/>
        </w:rPr>
        <w:t xml:space="preserve"> с </w:t>
      </w:r>
      <w:proofErr w:type="spellStart"/>
      <w:r w:rsidRPr="00773D6C">
        <w:rPr>
          <w:sz w:val="24"/>
          <w:szCs w:val="24"/>
        </w:rPr>
        <w:t>число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до</w:t>
      </w:r>
      <w:proofErr w:type="spellEnd"/>
      <w:r w:rsidRPr="00773D6C">
        <w:rPr>
          <w:sz w:val="24"/>
          <w:szCs w:val="24"/>
        </w:rPr>
        <w:t xml:space="preserve"> </w:t>
      </w:r>
      <w:r w:rsidRPr="00773D6C">
        <w:rPr>
          <w:sz w:val="24"/>
          <w:szCs w:val="24"/>
          <w:lang w:val="bg-BG"/>
        </w:rPr>
        <w:t>88</w:t>
      </w:r>
      <w:r w:rsidRPr="00773D6C">
        <w:rPr>
          <w:sz w:val="24"/>
          <w:szCs w:val="24"/>
        </w:rPr>
        <w:t xml:space="preserve"> и </w:t>
      </w:r>
      <w:proofErr w:type="spellStart"/>
      <w:r w:rsidRPr="00773D6C">
        <w:rPr>
          <w:sz w:val="24"/>
          <w:szCs w:val="24"/>
        </w:rPr>
        <w:t>се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изчислява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по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следнат</w:t>
      </w:r>
      <w:bookmarkStart w:id="0" w:name="_GoBack"/>
      <w:bookmarkEnd w:id="0"/>
      <w:r w:rsidRPr="00773D6C">
        <w:rPr>
          <w:sz w:val="24"/>
          <w:szCs w:val="24"/>
        </w:rPr>
        <w:t>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формула</w:t>
      </w:r>
      <w:proofErr w:type="spellEnd"/>
      <w:r w:rsidRPr="00773D6C">
        <w:rPr>
          <w:sz w:val="24"/>
          <w:szCs w:val="24"/>
        </w:rPr>
        <w:t xml:space="preserve">: Р1 = НЦ/ПЦ х </w:t>
      </w:r>
      <w:r w:rsidRPr="00773D6C">
        <w:rPr>
          <w:sz w:val="24"/>
          <w:szCs w:val="24"/>
          <w:lang w:val="bg-BG"/>
        </w:rPr>
        <w:t>88</w:t>
      </w:r>
      <w:r w:rsidRPr="00773D6C">
        <w:rPr>
          <w:sz w:val="24"/>
          <w:szCs w:val="24"/>
        </w:rPr>
        <w:t xml:space="preserve">, </w:t>
      </w:r>
      <w:proofErr w:type="spellStart"/>
      <w:r w:rsidRPr="00773D6C">
        <w:rPr>
          <w:sz w:val="24"/>
          <w:szCs w:val="24"/>
        </w:rPr>
        <w:t>където</w:t>
      </w:r>
      <w:proofErr w:type="spellEnd"/>
      <w:r w:rsidRPr="00773D6C">
        <w:rPr>
          <w:sz w:val="24"/>
          <w:szCs w:val="24"/>
        </w:rPr>
        <w:t xml:space="preserve">: НЦ е </w:t>
      </w:r>
      <w:proofErr w:type="spellStart"/>
      <w:r w:rsidRPr="00773D6C">
        <w:rPr>
          <w:sz w:val="24"/>
          <w:szCs w:val="24"/>
        </w:rPr>
        <w:t>предложената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най-ниска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цена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за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поръчката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от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участник</w:t>
      </w:r>
      <w:proofErr w:type="spellEnd"/>
      <w:r w:rsidRPr="00773D6C">
        <w:rPr>
          <w:sz w:val="24"/>
          <w:szCs w:val="24"/>
        </w:rPr>
        <w:t xml:space="preserve"> в </w:t>
      </w:r>
      <w:proofErr w:type="spellStart"/>
      <w:r w:rsidRPr="00773D6C">
        <w:rPr>
          <w:sz w:val="24"/>
          <w:szCs w:val="24"/>
        </w:rPr>
        <w:t>процедурата</w:t>
      </w:r>
      <w:proofErr w:type="spellEnd"/>
      <w:r w:rsidRPr="00773D6C">
        <w:rPr>
          <w:sz w:val="24"/>
          <w:szCs w:val="24"/>
        </w:rPr>
        <w:t xml:space="preserve">; ПЦ е </w:t>
      </w:r>
      <w:proofErr w:type="spellStart"/>
      <w:r w:rsidRPr="00773D6C">
        <w:rPr>
          <w:sz w:val="24"/>
          <w:szCs w:val="24"/>
        </w:rPr>
        <w:t>предложената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цена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за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поръчката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от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съответния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участник</w:t>
      </w:r>
      <w:proofErr w:type="spellEnd"/>
      <w:r w:rsidRPr="00773D6C">
        <w:rPr>
          <w:sz w:val="24"/>
          <w:szCs w:val="24"/>
        </w:rPr>
        <w:t>;</w:t>
      </w:r>
    </w:p>
    <w:p w:rsidR="00773D6C" w:rsidRPr="00773D6C" w:rsidRDefault="00773D6C" w:rsidP="00773D6C">
      <w:pPr>
        <w:spacing w:line="360" w:lineRule="auto"/>
        <w:ind w:left="-360" w:firstLine="1080"/>
        <w:jc w:val="both"/>
        <w:rPr>
          <w:sz w:val="24"/>
          <w:szCs w:val="24"/>
        </w:rPr>
      </w:pPr>
      <w:r w:rsidRPr="00773D6C">
        <w:rPr>
          <w:b/>
          <w:sz w:val="24"/>
          <w:szCs w:val="24"/>
        </w:rPr>
        <w:t xml:space="preserve">2. </w:t>
      </w:r>
      <w:proofErr w:type="spellStart"/>
      <w:r w:rsidRPr="00773D6C">
        <w:rPr>
          <w:b/>
          <w:sz w:val="24"/>
          <w:szCs w:val="24"/>
        </w:rPr>
        <w:t>По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показателя</w:t>
      </w:r>
      <w:proofErr w:type="spellEnd"/>
      <w:r w:rsidRPr="00773D6C">
        <w:rPr>
          <w:b/>
          <w:sz w:val="24"/>
          <w:szCs w:val="24"/>
        </w:rPr>
        <w:t xml:space="preserve"> „</w:t>
      </w:r>
      <w:proofErr w:type="spellStart"/>
      <w:r w:rsidRPr="00773D6C">
        <w:rPr>
          <w:b/>
          <w:sz w:val="24"/>
          <w:szCs w:val="24"/>
        </w:rPr>
        <w:t>Технически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преимущества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на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предлаганото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оборудване</w:t>
      </w:r>
      <w:proofErr w:type="spellEnd"/>
      <w:r w:rsidRPr="00773D6C">
        <w:rPr>
          <w:b/>
          <w:sz w:val="24"/>
          <w:szCs w:val="24"/>
        </w:rPr>
        <w:t>” (Р2):</w:t>
      </w:r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относителната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тежест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на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показателя</w:t>
      </w:r>
      <w:proofErr w:type="spellEnd"/>
      <w:r w:rsidRPr="00773D6C">
        <w:rPr>
          <w:sz w:val="24"/>
          <w:szCs w:val="24"/>
        </w:rPr>
        <w:t xml:space="preserve"> в </w:t>
      </w:r>
      <w:proofErr w:type="spellStart"/>
      <w:r w:rsidRPr="00773D6C">
        <w:rPr>
          <w:sz w:val="24"/>
          <w:szCs w:val="24"/>
        </w:rPr>
        <w:t>комплексната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оценка</w:t>
      </w:r>
      <w:proofErr w:type="spellEnd"/>
      <w:r w:rsidRPr="00773D6C">
        <w:rPr>
          <w:sz w:val="24"/>
          <w:szCs w:val="24"/>
        </w:rPr>
        <w:t xml:space="preserve"> е max. </w:t>
      </w:r>
      <w:r w:rsidRPr="00773D6C">
        <w:rPr>
          <w:sz w:val="24"/>
          <w:szCs w:val="24"/>
          <w:lang w:val="bg-BG"/>
        </w:rPr>
        <w:t>12</w:t>
      </w:r>
      <w:r w:rsidRPr="00773D6C">
        <w:rPr>
          <w:sz w:val="24"/>
          <w:szCs w:val="24"/>
        </w:rPr>
        <w:t xml:space="preserve">. </w:t>
      </w:r>
      <w:proofErr w:type="spellStart"/>
      <w:r w:rsidRPr="00773D6C">
        <w:rPr>
          <w:sz w:val="24"/>
          <w:szCs w:val="24"/>
        </w:rPr>
        <w:t>Оценката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се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определя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на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база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индивидуални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оценки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на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членовете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на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комисията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от</w:t>
      </w:r>
      <w:proofErr w:type="spellEnd"/>
      <w:r w:rsidRPr="00773D6C">
        <w:rPr>
          <w:sz w:val="24"/>
          <w:szCs w:val="24"/>
        </w:rPr>
        <w:t xml:space="preserve"> 0 </w:t>
      </w:r>
      <w:proofErr w:type="spellStart"/>
      <w:r w:rsidRPr="00773D6C">
        <w:rPr>
          <w:sz w:val="24"/>
          <w:szCs w:val="24"/>
        </w:rPr>
        <w:t>до</w:t>
      </w:r>
      <w:proofErr w:type="spellEnd"/>
      <w:r w:rsidRPr="00773D6C">
        <w:rPr>
          <w:sz w:val="24"/>
          <w:szCs w:val="24"/>
        </w:rPr>
        <w:t xml:space="preserve"> </w:t>
      </w:r>
      <w:r w:rsidRPr="00773D6C">
        <w:rPr>
          <w:sz w:val="24"/>
          <w:szCs w:val="24"/>
          <w:lang w:val="bg-BG"/>
        </w:rPr>
        <w:t>12</w:t>
      </w:r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точки</w:t>
      </w:r>
      <w:proofErr w:type="spellEnd"/>
      <w:r w:rsidRPr="00773D6C">
        <w:rPr>
          <w:sz w:val="24"/>
          <w:szCs w:val="24"/>
        </w:rPr>
        <w:t xml:space="preserve"> и </w:t>
      </w:r>
      <w:proofErr w:type="spellStart"/>
      <w:r w:rsidRPr="00773D6C">
        <w:rPr>
          <w:sz w:val="24"/>
          <w:szCs w:val="24"/>
        </w:rPr>
        <w:t>на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базата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на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следните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фактори</w:t>
      </w:r>
      <w:proofErr w:type="spellEnd"/>
      <w:r w:rsidRPr="00773D6C">
        <w:rPr>
          <w:sz w:val="24"/>
          <w:szCs w:val="24"/>
        </w:rPr>
        <w:t xml:space="preserve">: </w:t>
      </w:r>
    </w:p>
    <w:p w:rsidR="00773D6C" w:rsidRPr="00773D6C" w:rsidRDefault="00773D6C" w:rsidP="00773D6C">
      <w:pPr>
        <w:spacing w:line="360" w:lineRule="auto"/>
        <w:ind w:left="-360" w:firstLine="1080"/>
        <w:jc w:val="both"/>
        <w:rPr>
          <w:sz w:val="24"/>
          <w:szCs w:val="24"/>
        </w:rPr>
      </w:pPr>
      <w:r w:rsidRPr="00773D6C">
        <w:rPr>
          <w:sz w:val="24"/>
          <w:szCs w:val="24"/>
        </w:rPr>
        <w:t xml:space="preserve">1. </w:t>
      </w:r>
      <w:proofErr w:type="spellStart"/>
      <w:proofErr w:type="gramStart"/>
      <w:r w:rsidRPr="00773D6C">
        <w:rPr>
          <w:sz w:val="24"/>
          <w:szCs w:val="24"/>
        </w:rPr>
        <w:t>преимущества</w:t>
      </w:r>
      <w:proofErr w:type="spellEnd"/>
      <w:proofErr w:type="gramEnd"/>
      <w:r w:rsidRPr="00773D6C">
        <w:rPr>
          <w:sz w:val="24"/>
          <w:szCs w:val="24"/>
        </w:rPr>
        <w:t xml:space="preserve"> в </w:t>
      </w:r>
      <w:proofErr w:type="spellStart"/>
      <w:r w:rsidRPr="00773D6C">
        <w:rPr>
          <w:sz w:val="24"/>
          <w:szCs w:val="24"/>
        </w:rPr>
        <w:t>техническите</w:t>
      </w:r>
      <w:proofErr w:type="spellEnd"/>
      <w:r w:rsidRPr="00773D6C">
        <w:rPr>
          <w:sz w:val="24"/>
          <w:szCs w:val="24"/>
          <w:lang w:val="bg-BG"/>
        </w:rPr>
        <w:t xml:space="preserve"> и функционалните</w:t>
      </w:r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характеристики</w:t>
      </w:r>
      <w:proofErr w:type="spellEnd"/>
      <w:r w:rsidRPr="00773D6C">
        <w:rPr>
          <w:sz w:val="24"/>
          <w:szCs w:val="24"/>
        </w:rPr>
        <w:t xml:space="preserve">; </w:t>
      </w:r>
    </w:p>
    <w:p w:rsidR="00773D6C" w:rsidRPr="00773D6C" w:rsidRDefault="00773D6C" w:rsidP="00773D6C">
      <w:pPr>
        <w:spacing w:line="360" w:lineRule="auto"/>
        <w:ind w:left="-360" w:firstLine="1080"/>
        <w:jc w:val="both"/>
        <w:rPr>
          <w:sz w:val="24"/>
          <w:szCs w:val="24"/>
        </w:rPr>
      </w:pPr>
      <w:r w:rsidRPr="00773D6C">
        <w:rPr>
          <w:sz w:val="24"/>
          <w:szCs w:val="24"/>
          <w:lang w:val="bg-BG"/>
        </w:rPr>
        <w:t>2</w:t>
      </w:r>
      <w:r w:rsidRPr="00773D6C">
        <w:rPr>
          <w:sz w:val="24"/>
          <w:szCs w:val="24"/>
        </w:rPr>
        <w:t xml:space="preserve">. </w:t>
      </w:r>
      <w:proofErr w:type="spellStart"/>
      <w:proofErr w:type="gramStart"/>
      <w:r w:rsidRPr="00773D6C">
        <w:rPr>
          <w:sz w:val="24"/>
          <w:szCs w:val="24"/>
        </w:rPr>
        <w:t>преимущества</w:t>
      </w:r>
      <w:proofErr w:type="spellEnd"/>
      <w:proofErr w:type="gramEnd"/>
      <w:r w:rsidRPr="00773D6C">
        <w:rPr>
          <w:sz w:val="24"/>
          <w:szCs w:val="24"/>
        </w:rPr>
        <w:t xml:space="preserve"> в </w:t>
      </w:r>
      <w:proofErr w:type="spellStart"/>
      <w:r w:rsidRPr="00773D6C">
        <w:rPr>
          <w:sz w:val="24"/>
          <w:szCs w:val="24"/>
        </w:rPr>
        <w:t>естетическите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характеристики</w:t>
      </w:r>
      <w:proofErr w:type="spellEnd"/>
      <w:r w:rsidRPr="00773D6C">
        <w:rPr>
          <w:sz w:val="24"/>
          <w:szCs w:val="24"/>
        </w:rPr>
        <w:t xml:space="preserve">; </w:t>
      </w:r>
    </w:p>
    <w:p w:rsidR="00773D6C" w:rsidRPr="00773D6C" w:rsidRDefault="00773D6C" w:rsidP="00773D6C">
      <w:pPr>
        <w:spacing w:line="360" w:lineRule="auto"/>
        <w:ind w:left="-360" w:firstLine="1080"/>
        <w:jc w:val="both"/>
        <w:rPr>
          <w:sz w:val="24"/>
          <w:szCs w:val="24"/>
        </w:rPr>
      </w:pPr>
      <w:r w:rsidRPr="00773D6C">
        <w:rPr>
          <w:sz w:val="24"/>
          <w:szCs w:val="24"/>
          <w:lang w:val="bg-BG"/>
        </w:rPr>
        <w:t>3</w:t>
      </w:r>
      <w:r w:rsidRPr="00773D6C">
        <w:rPr>
          <w:sz w:val="24"/>
          <w:szCs w:val="24"/>
        </w:rPr>
        <w:t xml:space="preserve">. </w:t>
      </w:r>
      <w:proofErr w:type="spellStart"/>
      <w:proofErr w:type="gramStart"/>
      <w:r w:rsidRPr="00773D6C">
        <w:rPr>
          <w:sz w:val="24"/>
          <w:szCs w:val="24"/>
        </w:rPr>
        <w:t>преимущества</w:t>
      </w:r>
      <w:proofErr w:type="spellEnd"/>
      <w:proofErr w:type="gramEnd"/>
      <w:r w:rsidRPr="00773D6C">
        <w:rPr>
          <w:sz w:val="24"/>
          <w:szCs w:val="24"/>
        </w:rPr>
        <w:t xml:space="preserve"> в </w:t>
      </w:r>
      <w:proofErr w:type="spellStart"/>
      <w:r w:rsidRPr="00773D6C">
        <w:rPr>
          <w:sz w:val="24"/>
          <w:szCs w:val="24"/>
        </w:rPr>
        <w:t>гаранционните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условия</w:t>
      </w:r>
      <w:proofErr w:type="spellEnd"/>
      <w:r w:rsidRPr="00773D6C">
        <w:rPr>
          <w:sz w:val="24"/>
          <w:szCs w:val="24"/>
        </w:rPr>
        <w:t>;</w:t>
      </w:r>
    </w:p>
    <w:p w:rsidR="00773D6C" w:rsidRPr="00773D6C" w:rsidRDefault="00773D6C" w:rsidP="00773D6C">
      <w:pPr>
        <w:spacing w:line="360" w:lineRule="auto"/>
        <w:ind w:left="-360" w:firstLine="1080"/>
        <w:jc w:val="both"/>
        <w:rPr>
          <w:sz w:val="24"/>
          <w:szCs w:val="24"/>
          <w:lang w:val="bg-BG"/>
        </w:rPr>
      </w:pPr>
      <w:proofErr w:type="spellStart"/>
      <w:proofErr w:type="gramStart"/>
      <w:r w:rsidRPr="00773D6C">
        <w:rPr>
          <w:sz w:val="24"/>
          <w:szCs w:val="24"/>
        </w:rPr>
        <w:t>Максималната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оценка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на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всеки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от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факторите</w:t>
      </w:r>
      <w:proofErr w:type="spellEnd"/>
      <w:r w:rsidRPr="00773D6C">
        <w:rPr>
          <w:sz w:val="24"/>
          <w:szCs w:val="24"/>
        </w:rPr>
        <w:t xml:space="preserve"> е </w:t>
      </w:r>
      <w:r w:rsidRPr="00773D6C">
        <w:rPr>
          <w:sz w:val="24"/>
          <w:szCs w:val="24"/>
          <w:lang w:val="bg-BG"/>
        </w:rPr>
        <w:t>4</w:t>
      </w:r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точки</w:t>
      </w:r>
      <w:proofErr w:type="spellEnd"/>
      <w:r w:rsidRPr="00773D6C">
        <w:rPr>
          <w:sz w:val="24"/>
          <w:szCs w:val="24"/>
        </w:rPr>
        <w:t>.</w:t>
      </w:r>
      <w:proofErr w:type="gramEnd"/>
      <w:r w:rsidRPr="00773D6C">
        <w:rPr>
          <w:sz w:val="24"/>
          <w:szCs w:val="24"/>
        </w:rPr>
        <w:t xml:space="preserve"> </w:t>
      </w:r>
      <w:proofErr w:type="spellStart"/>
      <w:proofErr w:type="gramStart"/>
      <w:r w:rsidRPr="00773D6C">
        <w:rPr>
          <w:sz w:val="24"/>
          <w:szCs w:val="24"/>
        </w:rPr>
        <w:t>Оценката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се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извършва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на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база</w:t>
      </w:r>
      <w:proofErr w:type="spellEnd"/>
      <w:r w:rsidRPr="00773D6C">
        <w:rPr>
          <w:sz w:val="24"/>
          <w:szCs w:val="24"/>
        </w:rPr>
        <w:t xml:space="preserve"> </w:t>
      </w:r>
      <w:r w:rsidRPr="00773D6C">
        <w:rPr>
          <w:sz w:val="24"/>
          <w:szCs w:val="24"/>
          <w:lang w:val="bg-BG"/>
        </w:rPr>
        <w:t>данните</w:t>
      </w:r>
      <w:r w:rsidRPr="00773D6C">
        <w:rPr>
          <w:sz w:val="24"/>
          <w:szCs w:val="24"/>
          <w:lang w:val="en-US"/>
        </w:rPr>
        <w:t xml:space="preserve"> </w:t>
      </w:r>
      <w:r w:rsidRPr="00773D6C">
        <w:rPr>
          <w:sz w:val="24"/>
          <w:szCs w:val="24"/>
          <w:lang w:val="bg-BG"/>
        </w:rPr>
        <w:t xml:space="preserve">в </w:t>
      </w:r>
      <w:proofErr w:type="spellStart"/>
      <w:r w:rsidRPr="00773D6C">
        <w:rPr>
          <w:sz w:val="24"/>
          <w:szCs w:val="24"/>
        </w:rPr>
        <w:t>офертата</w:t>
      </w:r>
      <w:proofErr w:type="spellEnd"/>
      <w:r w:rsidRPr="00773D6C">
        <w:rPr>
          <w:sz w:val="24"/>
          <w:szCs w:val="24"/>
        </w:rPr>
        <w:t>.</w:t>
      </w:r>
      <w:proofErr w:type="gramEnd"/>
      <w:r w:rsidRPr="00773D6C">
        <w:rPr>
          <w:sz w:val="24"/>
          <w:szCs w:val="24"/>
        </w:rPr>
        <w:t xml:space="preserve"> </w:t>
      </w:r>
      <w:r w:rsidRPr="00773D6C">
        <w:rPr>
          <w:sz w:val="24"/>
          <w:szCs w:val="24"/>
          <w:lang w:val="bg-BG"/>
        </w:rPr>
        <w:t>Всяко от констатираните преимущества ще се оценява с  по 1 точка</w:t>
      </w:r>
      <w:r w:rsidRPr="00773D6C">
        <w:rPr>
          <w:sz w:val="24"/>
          <w:szCs w:val="24"/>
        </w:rPr>
        <w:t xml:space="preserve">. </w:t>
      </w:r>
    </w:p>
    <w:p w:rsidR="00773D6C" w:rsidRPr="00773D6C" w:rsidRDefault="00773D6C" w:rsidP="00773D6C">
      <w:pPr>
        <w:spacing w:line="360" w:lineRule="auto"/>
        <w:ind w:left="-360" w:firstLine="1080"/>
        <w:jc w:val="both"/>
        <w:rPr>
          <w:sz w:val="24"/>
          <w:szCs w:val="24"/>
          <w:lang w:val="bg-BG"/>
        </w:rPr>
      </w:pPr>
      <w:r w:rsidRPr="00773D6C">
        <w:rPr>
          <w:sz w:val="24"/>
          <w:szCs w:val="24"/>
          <w:lang w:val="bg-BG"/>
        </w:rPr>
        <w:t>За преимущество на офертата ще се считат:</w:t>
      </w:r>
    </w:p>
    <w:p w:rsidR="00773D6C" w:rsidRPr="00773D6C" w:rsidRDefault="00773D6C" w:rsidP="00773D6C">
      <w:pPr>
        <w:numPr>
          <w:ilvl w:val="0"/>
          <w:numId w:val="3"/>
        </w:numPr>
        <w:spacing w:line="360" w:lineRule="auto"/>
        <w:ind w:left="-284" w:firstLine="1004"/>
        <w:jc w:val="both"/>
        <w:rPr>
          <w:sz w:val="24"/>
          <w:szCs w:val="24"/>
          <w:lang w:val="bg-BG"/>
        </w:rPr>
      </w:pPr>
      <w:r w:rsidRPr="00773D6C">
        <w:rPr>
          <w:sz w:val="24"/>
          <w:szCs w:val="24"/>
          <w:lang w:val="bg-BG"/>
        </w:rPr>
        <w:t>Наличието на предимства спрямо техническата спецификация по отношение на техническите и функционалните характеристики на апарата, позволяващи по-голяма прецизност на работа и повече щадящи механизми за пациента</w:t>
      </w:r>
      <w:r w:rsidRPr="00773D6C">
        <w:rPr>
          <w:sz w:val="24"/>
          <w:szCs w:val="24"/>
          <w:lang w:val="en-US"/>
        </w:rPr>
        <w:t>.</w:t>
      </w:r>
    </w:p>
    <w:p w:rsidR="00773D6C" w:rsidRPr="00773D6C" w:rsidRDefault="00773D6C" w:rsidP="00773D6C">
      <w:pPr>
        <w:numPr>
          <w:ilvl w:val="0"/>
          <w:numId w:val="3"/>
        </w:numPr>
        <w:spacing w:line="360" w:lineRule="auto"/>
        <w:ind w:left="-284" w:firstLine="1004"/>
        <w:jc w:val="both"/>
        <w:rPr>
          <w:sz w:val="24"/>
          <w:szCs w:val="24"/>
          <w:lang w:val="bg-BG"/>
        </w:rPr>
      </w:pPr>
      <w:r w:rsidRPr="00773D6C">
        <w:rPr>
          <w:sz w:val="24"/>
          <w:szCs w:val="24"/>
          <w:lang w:val="bg-BG"/>
        </w:rPr>
        <w:t>Наличието на естетически предимства- модерна и компактна визия.</w:t>
      </w:r>
    </w:p>
    <w:p w:rsidR="00773D6C" w:rsidRPr="00773D6C" w:rsidRDefault="00773D6C" w:rsidP="00773D6C">
      <w:pPr>
        <w:numPr>
          <w:ilvl w:val="0"/>
          <w:numId w:val="3"/>
        </w:numPr>
        <w:spacing w:line="360" w:lineRule="auto"/>
        <w:ind w:left="-284" w:firstLine="1004"/>
        <w:jc w:val="both"/>
        <w:rPr>
          <w:sz w:val="24"/>
          <w:szCs w:val="24"/>
          <w:lang w:val="bg-BG"/>
        </w:rPr>
      </w:pPr>
      <w:r w:rsidRPr="00773D6C">
        <w:rPr>
          <w:sz w:val="24"/>
          <w:szCs w:val="24"/>
          <w:lang w:val="bg-BG"/>
        </w:rPr>
        <w:t>Наличиети на допълнителни гаранционни ангажименти от предвидените в проекта на договора, които допринасят за по-голяма обезпеченост на възложителяпри експлоатирането на апаратурата</w:t>
      </w:r>
      <w:r w:rsidRPr="00773D6C">
        <w:rPr>
          <w:sz w:val="24"/>
          <w:szCs w:val="24"/>
          <w:lang w:val="en-US"/>
        </w:rPr>
        <w:t>.</w:t>
      </w:r>
    </w:p>
    <w:p w:rsidR="00773D6C" w:rsidRPr="00773D6C" w:rsidRDefault="00773D6C" w:rsidP="00773D6C">
      <w:pPr>
        <w:spacing w:line="360" w:lineRule="auto"/>
        <w:ind w:left="720"/>
        <w:jc w:val="both"/>
        <w:rPr>
          <w:sz w:val="24"/>
          <w:szCs w:val="24"/>
          <w:lang w:val="bg-BG"/>
        </w:rPr>
      </w:pPr>
      <w:r w:rsidRPr="00773D6C">
        <w:rPr>
          <w:sz w:val="24"/>
          <w:szCs w:val="24"/>
          <w:lang w:val="bg-BG"/>
        </w:rPr>
        <w:t>Оценяването се извършва въз основа на документи, представени в офертата.</w:t>
      </w:r>
    </w:p>
    <w:p w:rsidR="00773D6C" w:rsidRPr="00773D6C" w:rsidRDefault="00773D6C" w:rsidP="00773D6C">
      <w:pPr>
        <w:spacing w:line="360" w:lineRule="auto"/>
        <w:ind w:left="720"/>
        <w:jc w:val="both"/>
        <w:rPr>
          <w:sz w:val="24"/>
          <w:szCs w:val="24"/>
          <w:lang w:val="bg-BG"/>
        </w:rPr>
      </w:pPr>
      <w:r w:rsidRPr="00773D6C">
        <w:rPr>
          <w:sz w:val="24"/>
          <w:szCs w:val="24"/>
          <w:lang w:val="bg-BG"/>
        </w:rPr>
        <w:t>Членовете на комисията задължително аргументират оценката на преумуществата.</w:t>
      </w:r>
    </w:p>
    <w:p w:rsidR="00773D6C" w:rsidRPr="00773D6C" w:rsidRDefault="00773D6C" w:rsidP="00773D6C">
      <w:pPr>
        <w:spacing w:line="360" w:lineRule="auto"/>
        <w:ind w:left="-360" w:firstLine="1080"/>
        <w:jc w:val="both"/>
        <w:rPr>
          <w:sz w:val="24"/>
          <w:szCs w:val="24"/>
          <w:lang w:val="bg-BG"/>
        </w:rPr>
      </w:pPr>
      <w:proofErr w:type="spellStart"/>
      <w:r w:rsidRPr="00773D6C">
        <w:rPr>
          <w:b/>
          <w:sz w:val="24"/>
          <w:szCs w:val="24"/>
        </w:rPr>
        <w:t>Комплексната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оценка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на</w:t>
      </w:r>
      <w:proofErr w:type="spellEnd"/>
      <w:r w:rsidRPr="00773D6C">
        <w:rPr>
          <w:b/>
          <w:sz w:val="24"/>
          <w:szCs w:val="24"/>
        </w:rPr>
        <w:t xml:space="preserve"> </w:t>
      </w:r>
      <w:proofErr w:type="spellStart"/>
      <w:r w:rsidRPr="00773D6C">
        <w:rPr>
          <w:b/>
          <w:sz w:val="24"/>
          <w:szCs w:val="24"/>
        </w:rPr>
        <w:t>предложенията</w:t>
      </w:r>
      <w:proofErr w:type="spellEnd"/>
      <w:r w:rsidRPr="00773D6C">
        <w:rPr>
          <w:b/>
          <w:sz w:val="24"/>
          <w:szCs w:val="24"/>
        </w:rPr>
        <w:t xml:space="preserve"> (КО)</w:t>
      </w:r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се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получава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като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сбор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от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оценките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по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отделните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оценки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по</w:t>
      </w:r>
      <w:proofErr w:type="spellEnd"/>
      <w:r w:rsidRPr="00773D6C">
        <w:rPr>
          <w:sz w:val="24"/>
          <w:szCs w:val="24"/>
        </w:rPr>
        <w:t xml:space="preserve"> </w:t>
      </w:r>
      <w:proofErr w:type="spellStart"/>
      <w:r w:rsidRPr="00773D6C">
        <w:rPr>
          <w:sz w:val="24"/>
          <w:szCs w:val="24"/>
        </w:rPr>
        <w:t>показателите</w:t>
      </w:r>
      <w:proofErr w:type="spellEnd"/>
      <w:r w:rsidRPr="00773D6C">
        <w:rPr>
          <w:sz w:val="24"/>
          <w:szCs w:val="24"/>
        </w:rPr>
        <w:t xml:space="preserve">, а </w:t>
      </w:r>
      <w:proofErr w:type="spellStart"/>
      <w:r w:rsidRPr="00773D6C">
        <w:rPr>
          <w:sz w:val="24"/>
          <w:szCs w:val="24"/>
        </w:rPr>
        <w:t>именно</w:t>
      </w:r>
      <w:proofErr w:type="spellEnd"/>
      <w:r w:rsidRPr="00773D6C">
        <w:rPr>
          <w:sz w:val="24"/>
          <w:szCs w:val="24"/>
        </w:rPr>
        <w:t>: КО = Р1 + Р2</w:t>
      </w:r>
      <w:r w:rsidRPr="00773D6C">
        <w:rPr>
          <w:sz w:val="24"/>
          <w:szCs w:val="24"/>
          <w:lang w:val="bg-BG"/>
        </w:rPr>
        <w:t>.</w:t>
      </w:r>
    </w:p>
    <w:p w:rsidR="005758AE" w:rsidRDefault="005758AE" w:rsidP="00773D6C">
      <w:pPr>
        <w:pStyle w:val="Default"/>
        <w:keepNext/>
        <w:spacing w:line="276" w:lineRule="auto"/>
        <w:ind w:firstLine="720"/>
        <w:jc w:val="both"/>
      </w:pPr>
    </w:p>
    <w:sectPr w:rsidR="005758AE" w:rsidSect="001D60A5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6F4"/>
    <w:multiLevelType w:val="hybridMultilevel"/>
    <w:tmpl w:val="E5F44B36"/>
    <w:lvl w:ilvl="0" w:tplc="7C1221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CD72AB7"/>
    <w:multiLevelType w:val="hybridMultilevel"/>
    <w:tmpl w:val="9B50E0AC"/>
    <w:lvl w:ilvl="0" w:tplc="0E260F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EE86949"/>
    <w:multiLevelType w:val="hybridMultilevel"/>
    <w:tmpl w:val="EB9C7C5A"/>
    <w:lvl w:ilvl="0" w:tplc="DE3E9F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F2"/>
    <w:rsid w:val="000451BD"/>
    <w:rsid w:val="001D60A5"/>
    <w:rsid w:val="00456BF2"/>
    <w:rsid w:val="005758AE"/>
    <w:rsid w:val="005F03D3"/>
    <w:rsid w:val="00773D6C"/>
    <w:rsid w:val="007B28B3"/>
    <w:rsid w:val="009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8B3"/>
    <w:pPr>
      <w:widowControl w:val="0"/>
    </w:pPr>
    <w:rPr>
      <w:rFonts w:ascii="Garamond" w:hAnsi="Garamond"/>
      <w:sz w:val="28"/>
      <w:lang w:val="en-AU"/>
    </w:rPr>
  </w:style>
  <w:style w:type="character" w:customStyle="1" w:styleId="BodyTextChar">
    <w:name w:val="Body Text Char"/>
    <w:basedOn w:val="DefaultParagraphFont"/>
    <w:link w:val="BodyText"/>
    <w:rsid w:val="007B28B3"/>
    <w:rPr>
      <w:rFonts w:ascii="Garamond" w:eastAsia="Times New Roman" w:hAnsi="Garamond" w:cs="Times New Roman"/>
      <w:sz w:val="28"/>
      <w:szCs w:val="20"/>
      <w:lang w:val="en-AU" w:eastAsia="bg-BG"/>
    </w:rPr>
  </w:style>
  <w:style w:type="paragraph" w:customStyle="1" w:styleId="Default">
    <w:name w:val="Default"/>
    <w:link w:val="DefaultChar"/>
    <w:rsid w:val="007B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7B28B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1D60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D60A5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Subtitle">
    <w:name w:val="Subtitle"/>
    <w:basedOn w:val="Normal"/>
    <w:next w:val="BodyText"/>
    <w:link w:val="SubtitleChar"/>
    <w:qFormat/>
    <w:rsid w:val="001D60A5"/>
    <w:pPr>
      <w:widowControl w:val="0"/>
      <w:suppressAutoHyphens/>
    </w:pPr>
    <w:rPr>
      <w:rFonts w:eastAsia="Lucida Sans Unicode"/>
      <w:b/>
      <w:bCs/>
      <w:sz w:val="24"/>
      <w:szCs w:val="24"/>
      <w:lang w:val="bg-BG" w:eastAsia="ar-SA"/>
    </w:rPr>
  </w:style>
  <w:style w:type="character" w:customStyle="1" w:styleId="SubtitleChar">
    <w:name w:val="Subtitle Char"/>
    <w:basedOn w:val="DefaultParagraphFont"/>
    <w:link w:val="Subtitle"/>
    <w:rsid w:val="001D60A5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8B3"/>
    <w:pPr>
      <w:widowControl w:val="0"/>
    </w:pPr>
    <w:rPr>
      <w:rFonts w:ascii="Garamond" w:hAnsi="Garamond"/>
      <w:sz w:val="28"/>
      <w:lang w:val="en-AU"/>
    </w:rPr>
  </w:style>
  <w:style w:type="character" w:customStyle="1" w:styleId="BodyTextChar">
    <w:name w:val="Body Text Char"/>
    <w:basedOn w:val="DefaultParagraphFont"/>
    <w:link w:val="BodyText"/>
    <w:rsid w:val="007B28B3"/>
    <w:rPr>
      <w:rFonts w:ascii="Garamond" w:eastAsia="Times New Roman" w:hAnsi="Garamond" w:cs="Times New Roman"/>
      <w:sz w:val="28"/>
      <w:szCs w:val="20"/>
      <w:lang w:val="en-AU" w:eastAsia="bg-BG"/>
    </w:rPr>
  </w:style>
  <w:style w:type="paragraph" w:customStyle="1" w:styleId="Default">
    <w:name w:val="Default"/>
    <w:link w:val="DefaultChar"/>
    <w:rsid w:val="007B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7B28B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1D60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D60A5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Subtitle">
    <w:name w:val="Subtitle"/>
    <w:basedOn w:val="Normal"/>
    <w:next w:val="BodyText"/>
    <w:link w:val="SubtitleChar"/>
    <w:qFormat/>
    <w:rsid w:val="001D60A5"/>
    <w:pPr>
      <w:widowControl w:val="0"/>
      <w:suppressAutoHyphens/>
    </w:pPr>
    <w:rPr>
      <w:rFonts w:eastAsia="Lucida Sans Unicode"/>
      <w:b/>
      <w:bCs/>
      <w:sz w:val="24"/>
      <w:szCs w:val="24"/>
      <w:lang w:val="bg-BG" w:eastAsia="ar-SA"/>
    </w:rPr>
  </w:style>
  <w:style w:type="character" w:customStyle="1" w:styleId="SubtitleChar">
    <w:name w:val="Subtitle Char"/>
    <w:basedOn w:val="DefaultParagraphFont"/>
    <w:link w:val="Subtitle"/>
    <w:rsid w:val="001D60A5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Todor Ganchev</cp:lastModifiedBy>
  <cp:revision>7</cp:revision>
  <dcterms:created xsi:type="dcterms:W3CDTF">2015-03-24T09:35:00Z</dcterms:created>
  <dcterms:modified xsi:type="dcterms:W3CDTF">2015-06-19T06:48:00Z</dcterms:modified>
</cp:coreProperties>
</file>